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238" w:rsidRDefault="00AD572B" w:rsidP="008C623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6238">
        <w:rPr>
          <w:rFonts w:ascii="Times New Roman" w:hAnsi="Times New Roman" w:cs="Times New Roman"/>
          <w:b/>
          <w:sz w:val="24"/>
          <w:szCs w:val="24"/>
        </w:rPr>
        <w:t xml:space="preserve">План мероприятий (дорожная карта) наставнической деятельности </w:t>
      </w:r>
    </w:p>
    <w:p w:rsidR="00D26329" w:rsidRDefault="00AD572B" w:rsidP="008C623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6238">
        <w:rPr>
          <w:rFonts w:ascii="Times New Roman" w:hAnsi="Times New Roman" w:cs="Times New Roman"/>
          <w:b/>
          <w:sz w:val="24"/>
          <w:szCs w:val="24"/>
        </w:rPr>
        <w:t>в МБОУ «Кзыл-Тауская средняя общеобразовательная школа им. М.Х.Гайнуллина».</w:t>
      </w:r>
    </w:p>
    <w:p w:rsidR="00230C2C" w:rsidRPr="008C6238" w:rsidRDefault="00230C2C" w:rsidP="008C623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2023, 2023-2024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4239"/>
        <w:gridCol w:w="3249"/>
        <w:gridCol w:w="3202"/>
        <w:gridCol w:w="1275"/>
        <w:gridCol w:w="2139"/>
      </w:tblGrid>
      <w:tr w:rsidR="008C6238" w:rsidRPr="008C6238" w:rsidTr="00D24FF2">
        <w:tc>
          <w:tcPr>
            <w:tcW w:w="0" w:type="auto"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3249" w:type="dxa"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Ожидаемый результат</w:t>
            </w:r>
          </w:p>
        </w:tc>
        <w:tc>
          <w:tcPr>
            <w:tcW w:w="3202" w:type="dxa"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Показатели эффективности</w:t>
            </w:r>
          </w:p>
        </w:tc>
        <w:tc>
          <w:tcPr>
            <w:tcW w:w="0" w:type="auto"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0" w:type="auto"/>
          </w:tcPr>
          <w:p w:rsidR="00AD572B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8C6238" w:rsidRPr="008C6238" w:rsidTr="001F33D8">
        <w:tc>
          <w:tcPr>
            <w:tcW w:w="0" w:type="auto"/>
            <w:gridSpan w:val="6"/>
          </w:tcPr>
          <w:p w:rsidR="008C6238" w:rsidRPr="008C6238" w:rsidRDefault="008C6238" w:rsidP="008C623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Организационно-методическое сопровождение деятельности</w:t>
            </w:r>
          </w:p>
        </w:tc>
      </w:tr>
      <w:tr w:rsidR="008C6238" w:rsidRPr="008C6238" w:rsidTr="00D24FF2">
        <w:tc>
          <w:tcPr>
            <w:tcW w:w="0" w:type="auto"/>
            <w:vMerge w:val="restart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Подготовка условий для запуска программы наставничества</w:t>
            </w:r>
          </w:p>
        </w:tc>
        <w:tc>
          <w:tcPr>
            <w:tcW w:w="3249" w:type="dxa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Изучены и систематизированы материалы по проблеме наставничества </w:t>
            </w:r>
          </w:p>
        </w:tc>
        <w:tc>
          <w:tcPr>
            <w:tcW w:w="3202" w:type="dxa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24F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Подготовлены материалы по проблеме наставничества. 2.Подготовлены шаблоны документов для реализации целевой модели.</w:t>
            </w:r>
          </w:p>
        </w:tc>
        <w:tc>
          <w:tcPr>
            <w:tcW w:w="0" w:type="auto"/>
            <w:vMerge w:val="restart"/>
          </w:tcPr>
          <w:p w:rsidR="008C6238" w:rsidRPr="008C6238" w:rsidRDefault="00230C2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2023г</w:t>
            </w:r>
          </w:p>
        </w:tc>
        <w:tc>
          <w:tcPr>
            <w:tcW w:w="0" w:type="auto"/>
            <w:vMerge w:val="restart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8C6238" w:rsidRPr="008C6238" w:rsidTr="00D24FF2">
        <w:tc>
          <w:tcPr>
            <w:tcW w:w="0" w:type="auto"/>
            <w:vMerge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9" w:type="dxa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нормативной базы реализации целевой модели наставничества </w:t>
            </w:r>
          </w:p>
        </w:tc>
        <w:tc>
          <w:tcPr>
            <w:tcW w:w="3202" w:type="dxa"/>
          </w:tcPr>
          <w:p w:rsidR="00D24FF2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1. Издан приказ </w:t>
            </w:r>
          </w:p>
          <w:p w:rsidR="00D24FF2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2. Разработано Положение о программе наставничества </w:t>
            </w:r>
          </w:p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3. Разработана и утверждена «дорожная карта» внедрения системы наставничества</w:t>
            </w:r>
          </w:p>
        </w:tc>
        <w:tc>
          <w:tcPr>
            <w:tcW w:w="0" w:type="auto"/>
            <w:vMerge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6238" w:rsidRPr="008C6238" w:rsidTr="00D24FF2">
        <w:tc>
          <w:tcPr>
            <w:tcW w:w="0" w:type="auto"/>
            <w:vMerge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9" w:type="dxa"/>
            <w:vMerge w:val="restart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Выбор форм и программ наставничества исходя из потребностей школы</w:t>
            </w:r>
          </w:p>
        </w:tc>
        <w:tc>
          <w:tcPr>
            <w:tcW w:w="3202" w:type="dxa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 мониторинг по выявлению запросов от потенциальных наставляемых внутри школы. </w:t>
            </w:r>
          </w:p>
        </w:tc>
        <w:tc>
          <w:tcPr>
            <w:tcW w:w="0" w:type="auto"/>
          </w:tcPr>
          <w:p w:rsidR="008C6238" w:rsidRPr="008C6238" w:rsidRDefault="00230C2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2023г</w:t>
            </w:r>
          </w:p>
        </w:tc>
        <w:tc>
          <w:tcPr>
            <w:tcW w:w="0" w:type="auto"/>
            <w:vMerge w:val="restart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чителя </w:t>
            </w: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</w:tc>
      </w:tr>
      <w:tr w:rsidR="008C6238" w:rsidRPr="008C6238" w:rsidTr="00D24FF2">
        <w:tc>
          <w:tcPr>
            <w:tcW w:w="0" w:type="auto"/>
            <w:vMerge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9" w:type="dxa"/>
            <w:vMerge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2" w:type="dxa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Сформирован банк программ по формам наставничества «Ученик – ученик», «Учитель – учитель», «Учитель – ученик»</w:t>
            </w:r>
          </w:p>
        </w:tc>
        <w:tc>
          <w:tcPr>
            <w:tcW w:w="0" w:type="auto"/>
            <w:vMerge w:val="restart"/>
          </w:tcPr>
          <w:p w:rsidR="008C6238" w:rsidRPr="008C6238" w:rsidRDefault="00230C2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0" w:type="auto"/>
            <w:vMerge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AFA" w:rsidRPr="008C6238" w:rsidTr="00D24FF2">
        <w:tc>
          <w:tcPr>
            <w:tcW w:w="0" w:type="auto"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9" w:type="dxa"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родителей, педагогов, обучающихся о возможностях и целях целевой модели наставничества </w:t>
            </w:r>
          </w:p>
        </w:tc>
        <w:tc>
          <w:tcPr>
            <w:tcW w:w="3202" w:type="dxa"/>
          </w:tcPr>
          <w:p w:rsidR="00D24FF2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1. Проведение педагогического совета. </w:t>
            </w:r>
          </w:p>
          <w:p w:rsidR="00D24FF2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2. Проведение родительских собраний. </w:t>
            </w:r>
          </w:p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3. Проведение классных часов.</w:t>
            </w:r>
          </w:p>
        </w:tc>
        <w:tc>
          <w:tcPr>
            <w:tcW w:w="0" w:type="auto"/>
            <w:vMerge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администрация гимназии, классные руководители</w:t>
            </w:r>
          </w:p>
        </w:tc>
      </w:tr>
      <w:tr w:rsidR="00D24FF2" w:rsidRPr="008C6238" w:rsidTr="00D24FF2">
        <w:trPr>
          <w:trHeight w:val="1682"/>
        </w:trPr>
        <w:tc>
          <w:tcPr>
            <w:tcW w:w="0" w:type="auto"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базы наставляемых из числа обучающихся и педагогов </w:t>
            </w:r>
          </w:p>
        </w:tc>
        <w:tc>
          <w:tcPr>
            <w:tcW w:w="3249" w:type="dxa"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Сформирована база наставляемых</w:t>
            </w:r>
          </w:p>
        </w:tc>
        <w:tc>
          <w:tcPr>
            <w:tcW w:w="3202" w:type="dxa"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участников, охваченных системой наставничества не менее 10% от общего количества членов каждой Целевой группы</w:t>
            </w:r>
          </w:p>
        </w:tc>
        <w:tc>
          <w:tcPr>
            <w:tcW w:w="0" w:type="auto"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0" w:type="auto"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Зам.директора по ВР, куратор, классные руководители</w:t>
            </w:r>
          </w:p>
        </w:tc>
      </w:tr>
      <w:tr w:rsidR="008C6238" w:rsidRPr="008C6238" w:rsidTr="00D24FF2">
        <w:trPr>
          <w:trHeight w:val="504"/>
        </w:trPr>
        <w:tc>
          <w:tcPr>
            <w:tcW w:w="0" w:type="auto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базы наставников </w:t>
            </w:r>
          </w:p>
        </w:tc>
        <w:tc>
          <w:tcPr>
            <w:tcW w:w="3249" w:type="dxa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Сформирована база наставников</w:t>
            </w:r>
          </w:p>
        </w:tc>
        <w:tc>
          <w:tcPr>
            <w:tcW w:w="3202" w:type="dxa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A645C" w:rsidRPr="008C6238" w:rsidRDefault="00230C2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="00DA645C"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Администрация гимназии, куратор</w:t>
            </w:r>
          </w:p>
        </w:tc>
      </w:tr>
      <w:tr w:rsidR="008C6238" w:rsidRPr="008C6238" w:rsidTr="00D24FF2">
        <w:tc>
          <w:tcPr>
            <w:tcW w:w="0" w:type="auto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обучения педагогических работников, наставников в том числе с применением дистанционных образовательных технологий </w:t>
            </w:r>
          </w:p>
        </w:tc>
        <w:tc>
          <w:tcPr>
            <w:tcW w:w="3249" w:type="dxa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1.Обучены наставники для работы с наставляемыми</w:t>
            </w:r>
          </w:p>
        </w:tc>
        <w:tc>
          <w:tcPr>
            <w:tcW w:w="3202" w:type="dxa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Сформированы группы наставников для обучения, проведено не менее 3 образовательных занятий для каждой группы, оказаны индивидуальные консультации</w:t>
            </w:r>
          </w:p>
        </w:tc>
        <w:tc>
          <w:tcPr>
            <w:tcW w:w="0" w:type="auto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0" w:type="auto"/>
            <w:vMerge w:val="restart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</w:t>
            </w:r>
            <w:r w:rsidR="00D24FF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ВР, курато</w:t>
            </w:r>
            <w:r w:rsidR="00D24FF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8C6238" w:rsidRPr="008C6238" w:rsidTr="00D24FF2">
        <w:tc>
          <w:tcPr>
            <w:tcW w:w="0" w:type="auto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наставнических пар / групп </w:t>
            </w:r>
          </w:p>
        </w:tc>
        <w:tc>
          <w:tcPr>
            <w:tcW w:w="3249" w:type="dxa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Издан приказ «Об утверждении наставнических пар/групп»</w:t>
            </w:r>
          </w:p>
        </w:tc>
        <w:tc>
          <w:tcPr>
            <w:tcW w:w="3202" w:type="dxa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Сформированы наставнические пары или группы</w:t>
            </w:r>
          </w:p>
        </w:tc>
        <w:tc>
          <w:tcPr>
            <w:tcW w:w="0" w:type="auto"/>
            <w:vMerge w:val="restart"/>
          </w:tcPr>
          <w:p w:rsidR="00DA645C" w:rsidRPr="008C6238" w:rsidRDefault="00230C2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vMerge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6238" w:rsidRPr="008C6238" w:rsidTr="00D24FF2">
        <w:tc>
          <w:tcPr>
            <w:tcW w:w="0" w:type="auto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партнерских организаций в целях привлечения их к реализации программы наставничества </w:t>
            </w:r>
          </w:p>
        </w:tc>
        <w:tc>
          <w:tcPr>
            <w:tcW w:w="3249" w:type="dxa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Сформирован перечень партнерских организаций</w:t>
            </w:r>
          </w:p>
        </w:tc>
        <w:tc>
          <w:tcPr>
            <w:tcW w:w="3202" w:type="dxa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Организации (предприятия) приняли участие в реализации Целевой модели наставничества, предоставив наставников</w:t>
            </w:r>
          </w:p>
        </w:tc>
        <w:tc>
          <w:tcPr>
            <w:tcW w:w="0" w:type="auto"/>
            <w:vMerge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6238" w:rsidRPr="008C6238" w:rsidTr="00D24FF2">
        <w:tc>
          <w:tcPr>
            <w:tcW w:w="0" w:type="auto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Заключение соглашений с организациями-партнерами по внедрению целевой модели наставничества </w:t>
            </w:r>
          </w:p>
        </w:tc>
        <w:tc>
          <w:tcPr>
            <w:tcW w:w="3249" w:type="dxa"/>
          </w:tcPr>
          <w:p w:rsidR="00DA645C" w:rsidRPr="008C6238" w:rsidRDefault="00D24FF2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Соглашения с организациями </w:t>
            </w:r>
            <w:r w:rsidR="00DA645C" w:rsidRPr="008C6238">
              <w:rPr>
                <w:rFonts w:ascii="Times New Roman" w:hAnsi="Times New Roman" w:cs="Times New Roman"/>
                <w:sz w:val="24"/>
                <w:szCs w:val="24"/>
              </w:rPr>
              <w:t>партнерами</w:t>
            </w:r>
          </w:p>
        </w:tc>
        <w:tc>
          <w:tcPr>
            <w:tcW w:w="3202" w:type="dxa"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DA645C" w:rsidRPr="008C6238" w:rsidRDefault="00DA645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6238" w:rsidRPr="008C6238" w:rsidTr="00D24FF2">
        <w:tc>
          <w:tcPr>
            <w:tcW w:w="0" w:type="auto"/>
          </w:tcPr>
          <w:p w:rsidR="00AD572B" w:rsidRPr="008C6238" w:rsidRDefault="00E10431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AD572B" w:rsidRPr="008C6238" w:rsidRDefault="00E10431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согласий на обработку персональных данных участников Целевой модели наставничества и законных представителей обучающихся, не достигших 14-летнего возраста </w:t>
            </w:r>
          </w:p>
        </w:tc>
        <w:tc>
          <w:tcPr>
            <w:tcW w:w="3249" w:type="dxa"/>
          </w:tcPr>
          <w:p w:rsidR="00AD572B" w:rsidRPr="008C6238" w:rsidRDefault="00AD572B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2" w:type="dxa"/>
          </w:tcPr>
          <w:p w:rsidR="00AD572B" w:rsidRPr="008C6238" w:rsidRDefault="00E10431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Оформление согласия на обработку персональных данных у 100% участников</w:t>
            </w:r>
          </w:p>
        </w:tc>
        <w:tc>
          <w:tcPr>
            <w:tcW w:w="0" w:type="auto"/>
          </w:tcPr>
          <w:p w:rsidR="00AD572B" w:rsidRPr="008C6238" w:rsidRDefault="00230C2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</w:tcPr>
          <w:p w:rsidR="00AD572B" w:rsidRPr="008C6238" w:rsidRDefault="00E10431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</w:tc>
      </w:tr>
      <w:tr w:rsidR="008C6238" w:rsidRPr="008C6238" w:rsidTr="00D24FF2">
        <w:tc>
          <w:tcPr>
            <w:tcW w:w="0" w:type="auto"/>
            <w:vMerge w:val="restart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0" w:type="auto"/>
            <w:vMerge w:val="restart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наставника осуществление работы наставнических пар /групп. </w:t>
            </w:r>
          </w:p>
        </w:tc>
        <w:tc>
          <w:tcPr>
            <w:tcW w:w="3249" w:type="dxa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Организация последовательных встреч наставников и наставляемых и наставляемого</w:t>
            </w:r>
          </w:p>
        </w:tc>
        <w:tc>
          <w:tcPr>
            <w:tcW w:w="3202" w:type="dxa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1. Проведение рабочих встреч</w:t>
            </w:r>
          </w:p>
        </w:tc>
        <w:tc>
          <w:tcPr>
            <w:tcW w:w="0" w:type="auto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0" w:type="auto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</w:tc>
      </w:tr>
      <w:tr w:rsidR="008C6238" w:rsidRPr="008C6238" w:rsidTr="00D24FF2">
        <w:tc>
          <w:tcPr>
            <w:tcW w:w="0" w:type="auto"/>
            <w:vMerge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9" w:type="dxa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текущего контроля достижения планируемых результатов наставниками </w:t>
            </w:r>
          </w:p>
        </w:tc>
        <w:tc>
          <w:tcPr>
            <w:tcW w:w="3202" w:type="dxa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Анкетирование. Форматы анкет обратной связи для промежуточной оценки</w:t>
            </w:r>
          </w:p>
        </w:tc>
        <w:tc>
          <w:tcPr>
            <w:tcW w:w="0" w:type="auto"/>
          </w:tcPr>
          <w:p w:rsidR="008C6238" w:rsidRPr="008C6238" w:rsidRDefault="00230C2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</w:tcPr>
          <w:p w:rsidR="008C6238" w:rsidRPr="008C6238" w:rsidRDefault="008C6238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Куратор, классные руководители</w:t>
            </w:r>
          </w:p>
        </w:tc>
      </w:tr>
      <w:tr w:rsidR="008C6238" w:rsidRPr="008C6238" w:rsidTr="00D24FF2">
        <w:tc>
          <w:tcPr>
            <w:tcW w:w="0" w:type="auto"/>
          </w:tcPr>
          <w:p w:rsidR="00AD572B" w:rsidRPr="008C6238" w:rsidRDefault="00E10431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AD572B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индивидуальных планов </w:t>
            </w:r>
          </w:p>
        </w:tc>
        <w:tc>
          <w:tcPr>
            <w:tcW w:w="3249" w:type="dxa"/>
          </w:tcPr>
          <w:p w:rsidR="00AD572B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r w:rsidR="00D24FF2" w:rsidRPr="008C6238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 по индивидуальным планам</w:t>
            </w:r>
          </w:p>
        </w:tc>
        <w:tc>
          <w:tcPr>
            <w:tcW w:w="3202" w:type="dxa"/>
          </w:tcPr>
          <w:p w:rsidR="00AD572B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Индивидуальные планы реализованы не менее, чем на 90%</w:t>
            </w:r>
          </w:p>
        </w:tc>
        <w:tc>
          <w:tcPr>
            <w:tcW w:w="0" w:type="auto"/>
          </w:tcPr>
          <w:p w:rsidR="00AD572B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0" w:type="auto"/>
          </w:tcPr>
          <w:p w:rsidR="00AD572B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</w:tc>
      </w:tr>
      <w:tr w:rsidR="008C6238" w:rsidRPr="008C6238" w:rsidTr="00D24FF2">
        <w:tc>
          <w:tcPr>
            <w:tcW w:w="0" w:type="auto"/>
          </w:tcPr>
          <w:p w:rsidR="00AD572B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AD572B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общей заключительной встречи участников всех наставнических пар/групп в формате деловой игры "Твой результат – мои возможности" </w:t>
            </w:r>
          </w:p>
        </w:tc>
        <w:tc>
          <w:tcPr>
            <w:tcW w:w="3249" w:type="dxa"/>
          </w:tcPr>
          <w:p w:rsidR="00AD572B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Отчеты по итогам наставнической программы</w:t>
            </w:r>
          </w:p>
        </w:tc>
        <w:tc>
          <w:tcPr>
            <w:tcW w:w="3202" w:type="dxa"/>
          </w:tcPr>
          <w:p w:rsidR="00D24FF2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1. Проведение мониторинга личной удовлетворенности участием в программе наставничества. </w:t>
            </w:r>
          </w:p>
          <w:p w:rsidR="00AD572B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2. Проведение мониторинга качества реализации программы наставничества.</w:t>
            </w:r>
          </w:p>
        </w:tc>
        <w:tc>
          <w:tcPr>
            <w:tcW w:w="0" w:type="auto"/>
          </w:tcPr>
          <w:p w:rsidR="00AD572B" w:rsidRPr="008C6238" w:rsidRDefault="00230C2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</w:tcPr>
          <w:p w:rsidR="00AD572B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</w:t>
            </w:r>
            <w:r w:rsidR="00D24FF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ВР, куратор</w:t>
            </w:r>
          </w:p>
        </w:tc>
      </w:tr>
      <w:tr w:rsidR="008C6238" w:rsidRPr="008C6238" w:rsidTr="00FC4972">
        <w:tc>
          <w:tcPr>
            <w:tcW w:w="0" w:type="auto"/>
            <w:gridSpan w:val="6"/>
          </w:tcPr>
          <w:p w:rsidR="008C6238" w:rsidRPr="00D24FF2" w:rsidRDefault="008C6238" w:rsidP="00D24FF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FF2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Программно-методическое сопровождение деятельности</w:t>
            </w:r>
          </w:p>
        </w:tc>
      </w:tr>
      <w:tr w:rsidR="00235AFA" w:rsidRPr="008C6238" w:rsidTr="00D24FF2">
        <w:tc>
          <w:tcPr>
            <w:tcW w:w="0" w:type="auto"/>
          </w:tcPr>
          <w:p w:rsidR="00235AFA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235AFA" w:rsidRPr="008C6238" w:rsidRDefault="00D24FF2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программно -</w:t>
            </w:r>
            <w:r w:rsidR="00235AFA"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методических материалов, необходимых для реализации программы наставничества </w:t>
            </w:r>
          </w:p>
        </w:tc>
        <w:tc>
          <w:tcPr>
            <w:tcW w:w="3249" w:type="dxa"/>
          </w:tcPr>
          <w:p w:rsidR="00235AFA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2" w:type="dxa"/>
          </w:tcPr>
          <w:p w:rsidR="00235AFA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Программные, методические и дидактические материалы</w:t>
            </w:r>
          </w:p>
        </w:tc>
        <w:tc>
          <w:tcPr>
            <w:tcW w:w="0" w:type="auto"/>
          </w:tcPr>
          <w:p w:rsidR="00235AFA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</w:tcPr>
          <w:p w:rsidR="00235AFA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Рабочая групп</w:t>
            </w:r>
          </w:p>
        </w:tc>
      </w:tr>
      <w:tr w:rsidR="00235AFA" w:rsidRPr="008C6238" w:rsidTr="00D24FF2">
        <w:tc>
          <w:tcPr>
            <w:tcW w:w="0" w:type="auto"/>
          </w:tcPr>
          <w:p w:rsidR="00235AFA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235AFA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утверждение мер по обеспечению доступности программ наставничества для обучающихся с особыми образовательными потребностями и индивидуальными возможностями здоровья, обучающихся, проявивших выдающиеся способности, обучающихся, попавших в трудную жизненную ситуацию, обучающихся </w:t>
            </w:r>
            <w:r w:rsidRPr="008C6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 малоимущих семей, проживающих в отдаленных территориях, детей -сирот (оставшихся без попечения  родителей)</w:t>
            </w:r>
          </w:p>
        </w:tc>
        <w:tc>
          <w:tcPr>
            <w:tcW w:w="3249" w:type="dxa"/>
          </w:tcPr>
          <w:p w:rsidR="00235AFA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Изданы приказы</w:t>
            </w:r>
          </w:p>
        </w:tc>
        <w:tc>
          <w:tcPr>
            <w:tcW w:w="3202" w:type="dxa"/>
          </w:tcPr>
          <w:p w:rsidR="00235AFA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35AFA" w:rsidRPr="008C6238" w:rsidRDefault="00230C2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="00235AFA"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235AFA" w:rsidRPr="008C6238" w:rsidRDefault="00D24FF2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235AFA"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ам.директора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235AFA" w:rsidRPr="008C6238">
              <w:rPr>
                <w:rFonts w:ascii="Times New Roman" w:hAnsi="Times New Roman" w:cs="Times New Roman"/>
                <w:sz w:val="24"/>
                <w:szCs w:val="24"/>
              </w:rPr>
              <w:t>ВР, куратор</w:t>
            </w:r>
          </w:p>
        </w:tc>
      </w:tr>
      <w:tr w:rsidR="00235AFA" w:rsidRPr="008C6238" w:rsidTr="00D24FF2">
        <w:tc>
          <w:tcPr>
            <w:tcW w:w="0" w:type="auto"/>
          </w:tcPr>
          <w:p w:rsidR="00235AFA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</w:tcPr>
          <w:p w:rsidR="00235AFA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формы диагностической анкеты, исходя из индивидуальных особенностей и потребностей наставляемого и ресурсов наставника для последующего мониторинга эффективности реализации Целевой модели наставничества </w:t>
            </w:r>
          </w:p>
        </w:tc>
        <w:tc>
          <w:tcPr>
            <w:tcW w:w="3249" w:type="dxa"/>
          </w:tcPr>
          <w:p w:rsidR="00235AFA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2" w:type="dxa"/>
          </w:tcPr>
          <w:p w:rsidR="00235AFA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Разработаны формы диагностической анкеты для каждой сформированной группы/пары</w:t>
            </w:r>
          </w:p>
        </w:tc>
        <w:tc>
          <w:tcPr>
            <w:tcW w:w="0" w:type="auto"/>
          </w:tcPr>
          <w:p w:rsidR="00235AFA" w:rsidRPr="008C6238" w:rsidRDefault="00230C2C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bookmarkStart w:id="0" w:name="_GoBack"/>
            <w:bookmarkEnd w:id="0"/>
          </w:p>
        </w:tc>
        <w:tc>
          <w:tcPr>
            <w:tcW w:w="0" w:type="auto"/>
          </w:tcPr>
          <w:p w:rsidR="00235AFA" w:rsidRPr="008C6238" w:rsidRDefault="00235AFA" w:rsidP="008C623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C6238">
              <w:rPr>
                <w:rFonts w:ascii="Times New Roman" w:hAnsi="Times New Roman" w:cs="Times New Roman"/>
                <w:sz w:val="24"/>
                <w:szCs w:val="24"/>
              </w:rPr>
              <w:t>Рабочая групп</w:t>
            </w:r>
          </w:p>
        </w:tc>
      </w:tr>
    </w:tbl>
    <w:p w:rsidR="00AD572B" w:rsidRPr="008C6238" w:rsidRDefault="00AD572B" w:rsidP="008C6238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AD572B" w:rsidRPr="008C6238" w:rsidSect="008C6238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776"/>
    <w:rsid w:val="00230C2C"/>
    <w:rsid w:val="00235AFA"/>
    <w:rsid w:val="008C6238"/>
    <w:rsid w:val="00AD572B"/>
    <w:rsid w:val="00B17776"/>
    <w:rsid w:val="00D24FF2"/>
    <w:rsid w:val="00D26329"/>
    <w:rsid w:val="00DA645C"/>
    <w:rsid w:val="00E1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737FB"/>
  <w15:chartTrackingRefBased/>
  <w15:docId w15:val="{596AAC4D-CB58-406A-8B87-A01905B1B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57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57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8C62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736</Words>
  <Characters>4200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Гулина Вагапова</dc:creator>
  <cp:keywords/>
  <dc:description/>
  <cp:lastModifiedBy>Гулина Вагапова</cp:lastModifiedBy>
  <cp:revision>7</cp:revision>
  <dcterms:created xsi:type="dcterms:W3CDTF">2024-01-06T18:13:00Z</dcterms:created>
  <dcterms:modified xsi:type="dcterms:W3CDTF">2024-01-06T18:52:00Z</dcterms:modified>
</cp:coreProperties>
</file>